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06F" w:rsidRDefault="0010628E">
      <w:r>
        <w:t>Widgets and Toolbar</w:t>
      </w:r>
      <w:r w:rsidR="0055378E">
        <w:t xml:space="preserve"> (Web 2.0)</w:t>
      </w:r>
      <w:r>
        <w:t xml:space="preserve"> Task Force Report</w:t>
      </w:r>
      <w:r w:rsidR="0055378E">
        <w:t xml:space="preserve"> </w:t>
      </w:r>
    </w:p>
    <w:p w:rsidR="00282253" w:rsidRPr="0055378E" w:rsidRDefault="00282253">
      <w:pPr>
        <w:rPr>
          <w:b/>
        </w:rPr>
      </w:pPr>
      <w:r w:rsidRPr="0055378E">
        <w:rPr>
          <w:b/>
        </w:rPr>
        <w:t>Team:</w:t>
      </w:r>
    </w:p>
    <w:p w:rsidR="0010628E" w:rsidRPr="0055378E" w:rsidRDefault="0010628E">
      <w:pPr>
        <w:rPr>
          <w:b/>
        </w:rPr>
      </w:pPr>
      <w:r w:rsidRPr="0055378E">
        <w:rPr>
          <w:b/>
        </w:rPr>
        <w:t>Purpose:</w:t>
      </w:r>
    </w:p>
    <w:p w:rsidR="0010628E" w:rsidRDefault="0010628E">
      <w:pPr>
        <w:rPr>
          <w:b/>
        </w:rPr>
      </w:pPr>
      <w:r w:rsidRPr="0055378E">
        <w:rPr>
          <w:b/>
        </w:rPr>
        <w:t>General Layout:</w:t>
      </w:r>
    </w:p>
    <w:p w:rsidR="008F4385" w:rsidRDefault="008F4385">
      <w:pPr>
        <w:rPr>
          <w:b/>
        </w:rPr>
      </w:pPr>
      <w:r>
        <w:rPr>
          <w:b/>
        </w:rPr>
        <w:t>Priorities:</w:t>
      </w:r>
    </w:p>
    <w:p w:rsidR="008F4385" w:rsidRDefault="008F4385">
      <w:pPr>
        <w:rPr>
          <w:b/>
        </w:rPr>
      </w:pPr>
      <w:r>
        <w:rPr>
          <w:b/>
        </w:rPr>
        <w:tab/>
        <w:t>Linking – Updating from Remote Location</w:t>
      </w:r>
    </w:p>
    <w:p w:rsidR="008F4385" w:rsidRDefault="008F4385">
      <w:pPr>
        <w:rPr>
          <w:b/>
        </w:rPr>
      </w:pPr>
      <w:r>
        <w:rPr>
          <w:b/>
        </w:rPr>
        <w:tab/>
        <w:t>Open Platforms – Run from any OS (Desktop or Mobile)</w:t>
      </w:r>
    </w:p>
    <w:p w:rsidR="008F4385" w:rsidRDefault="008F4385">
      <w:pPr>
        <w:rPr>
          <w:b/>
        </w:rPr>
      </w:pPr>
      <w:r>
        <w:rPr>
          <w:b/>
        </w:rPr>
        <w:tab/>
        <w:t>Viral Distribution – Embed in your site at a click of button</w:t>
      </w:r>
    </w:p>
    <w:p w:rsidR="00045433" w:rsidRPr="0055378E" w:rsidRDefault="00045433">
      <w:pPr>
        <w:rPr>
          <w:b/>
        </w:rPr>
      </w:pPr>
      <w:r>
        <w:rPr>
          <w:b/>
        </w:rPr>
        <w:tab/>
        <w:t>Customization</w:t>
      </w:r>
    </w:p>
    <w:p w:rsidR="0010628E" w:rsidRPr="0055378E" w:rsidRDefault="0010628E">
      <w:pPr>
        <w:rPr>
          <w:b/>
        </w:rPr>
      </w:pPr>
      <w:r w:rsidRPr="0055378E">
        <w:rPr>
          <w:b/>
        </w:rPr>
        <w:t>Technologies:</w:t>
      </w:r>
    </w:p>
    <w:p w:rsidR="0010628E" w:rsidRDefault="0010628E">
      <w:r w:rsidRPr="00120349">
        <w:rPr>
          <w:b/>
        </w:rPr>
        <w:t xml:space="preserve">Google </w:t>
      </w:r>
      <w:proofErr w:type="gramStart"/>
      <w:r w:rsidRPr="00120349">
        <w:rPr>
          <w:b/>
        </w:rPr>
        <w:t xml:space="preserve">Gadget </w:t>
      </w:r>
      <w:r w:rsidR="00120349" w:rsidRPr="00120349">
        <w:rPr>
          <w:b/>
        </w:rPr>
        <w:t xml:space="preserve"> API</w:t>
      </w:r>
      <w:proofErr w:type="gramEnd"/>
      <w:r>
        <w:t xml:space="preserve">– A </w:t>
      </w:r>
      <w:proofErr w:type="spellStart"/>
      <w:r>
        <w:t>google</w:t>
      </w:r>
      <w:proofErr w:type="spellEnd"/>
      <w:r>
        <w:t xml:space="preserve"> gadget is created through the use of XML technology.  An XML file is created with all the basic HTML and JavaScript Code inside of the CDATA tag and stored on a University Libraries server.</w:t>
      </w:r>
    </w:p>
    <w:p w:rsidR="0010628E" w:rsidRDefault="0010628E">
      <w:r>
        <w:t xml:space="preserve">URL:  </w:t>
      </w:r>
      <w:hyperlink r:id="rId4" w:history="1">
        <w:r w:rsidRPr="001913D5">
          <w:rPr>
            <w:rStyle w:val="Hyperlink"/>
          </w:rPr>
          <w:t>http://digitalprojects.libraries.uc.edu/projects/test/Library_iGoogle_Widget_Test.xml</w:t>
        </w:r>
      </w:hyperlink>
    </w:p>
    <w:p w:rsidR="0010628E" w:rsidRDefault="0010628E">
      <w:r>
        <w:t>The URL is then submitted to Google</w:t>
      </w:r>
    </w:p>
    <w:p w:rsidR="0010628E" w:rsidRDefault="0010628E" w:rsidP="0010628E">
      <w:r>
        <w:t>http://www.google.com/ig/add?moduleurl=</w:t>
      </w:r>
      <w:hyperlink r:id="rId5" w:history="1">
        <w:r w:rsidRPr="001913D5">
          <w:rPr>
            <w:rStyle w:val="Hyperlink"/>
          </w:rPr>
          <w:t>http://digitalprojects.libraries.uc.edu/projects/test/Library_iGoogle_Widget_Test.xml</w:t>
        </w:r>
      </w:hyperlink>
    </w:p>
    <w:p w:rsidR="0010628E" w:rsidRDefault="0010628E">
      <w:r>
        <w:t xml:space="preserve">The Gadget may then be viewed through the </w:t>
      </w:r>
      <w:proofErr w:type="gramStart"/>
      <w:r>
        <w:t>users</w:t>
      </w:r>
      <w:proofErr w:type="gramEnd"/>
      <w:r>
        <w:t xml:space="preserve"> </w:t>
      </w:r>
      <w:proofErr w:type="spellStart"/>
      <w:r>
        <w:t>iGoogle</w:t>
      </w:r>
      <w:proofErr w:type="spellEnd"/>
      <w:r>
        <w:t xml:space="preserve"> web page or Google Desktop Software.</w:t>
      </w:r>
    </w:p>
    <w:p w:rsidR="0010628E" w:rsidRDefault="00120349">
      <w:r>
        <w:t>Universal Gadget</w:t>
      </w:r>
    </w:p>
    <w:p w:rsidR="00FD6CF6" w:rsidRDefault="00FD6CF6">
      <w:r>
        <w:rPr>
          <w:noProof/>
        </w:rPr>
        <w:lastRenderedPageBreak/>
        <w:drawing>
          <wp:inline distT="0" distB="0" distL="0" distR="0">
            <wp:extent cx="4057650" cy="3438525"/>
            <wp:effectExtent l="19050" t="0" r="0" b="0"/>
            <wp:docPr id="1" name="Picture 1" descr="C:\Users\thomas\Desktop\UC Libraries Google Gadget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omas\Desktop\UC Libraries Google Gadget small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378E" w:rsidRDefault="0055378E" w:rsidP="0055378E">
      <w:pPr>
        <w:ind w:firstLine="720"/>
      </w:pPr>
      <w:r>
        <w:t>Pros/ Cons -</w:t>
      </w:r>
    </w:p>
    <w:p w:rsidR="0055378E" w:rsidRDefault="0055378E"/>
    <w:p w:rsidR="00FD6CF6" w:rsidRDefault="0055378E">
      <w:r w:rsidRPr="00120349">
        <w:rPr>
          <w:b/>
        </w:rPr>
        <w:t xml:space="preserve">Google </w:t>
      </w:r>
      <w:proofErr w:type="gramStart"/>
      <w:r w:rsidRPr="00120349">
        <w:rPr>
          <w:b/>
        </w:rPr>
        <w:t xml:space="preserve">Gadget  </w:t>
      </w:r>
      <w:r>
        <w:rPr>
          <w:b/>
        </w:rPr>
        <w:t>Desktop</w:t>
      </w:r>
      <w:proofErr w:type="gramEnd"/>
      <w:r>
        <w:rPr>
          <w:b/>
        </w:rPr>
        <w:t xml:space="preserve"> – </w:t>
      </w:r>
      <w:r>
        <w:t>The Google Desktop Gadget is a compressed .</w:t>
      </w:r>
      <w:proofErr w:type="spellStart"/>
      <w:r>
        <w:t>gg</w:t>
      </w:r>
      <w:proofErr w:type="spellEnd"/>
      <w:r>
        <w:t xml:space="preserve"> file that install into the users Google Desktop Sidebar.   The compressed file is comprised of main.xml, main.js, options.xml and strings.xml.  The Gadget may be docked or undocked.</w:t>
      </w:r>
    </w:p>
    <w:p w:rsidR="0055378E" w:rsidRDefault="0055378E">
      <w:r>
        <w:rPr>
          <w:noProof/>
        </w:rPr>
        <w:lastRenderedPageBreak/>
        <w:drawing>
          <wp:inline distT="0" distB="0" distL="0" distR="0">
            <wp:extent cx="2457450" cy="369570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378E" w:rsidRDefault="0055378E"/>
    <w:p w:rsidR="0055378E" w:rsidRPr="0055378E" w:rsidRDefault="0055378E" w:rsidP="0055378E">
      <w:pPr>
        <w:ind w:firstLine="720"/>
      </w:pPr>
      <w:r>
        <w:t>Pros / Cons-</w:t>
      </w:r>
    </w:p>
    <w:p w:rsidR="00FD6CF6" w:rsidRDefault="00A4627C">
      <w:r w:rsidRPr="00AB7D00">
        <w:rPr>
          <w:b/>
        </w:rPr>
        <w:t xml:space="preserve">Windows </w:t>
      </w:r>
      <w:r w:rsidR="0055378E" w:rsidRPr="00AB7D00">
        <w:rPr>
          <w:b/>
        </w:rPr>
        <w:t>Gadget</w:t>
      </w:r>
      <w:r w:rsidRPr="00AB7D00">
        <w:rPr>
          <w:b/>
        </w:rPr>
        <w:t>s</w:t>
      </w:r>
      <w:r w:rsidR="00FD6CF6" w:rsidRPr="00AB7D00">
        <w:rPr>
          <w:b/>
        </w:rPr>
        <w:t>:</w:t>
      </w:r>
      <w:r>
        <w:t xml:space="preserve">  There are three types of Windows Gadgets – The Sidebar Gadget which runs in on the Windows Vista Desktop, the Web gadget which runs on live.com and windows live spaces, and the </w:t>
      </w:r>
      <w:proofErr w:type="spellStart"/>
      <w:r>
        <w:t>SideShow</w:t>
      </w:r>
      <w:proofErr w:type="spellEnd"/>
      <w:r>
        <w:t xml:space="preserve"> gadget run on devices such as secondary displays on laptops, remote controls, and computer keyboards.</w:t>
      </w:r>
    </w:p>
    <w:p w:rsidR="00A4627C" w:rsidRDefault="00A4627C">
      <w:r>
        <w:tab/>
      </w:r>
      <w:r w:rsidRPr="00AB7D00">
        <w:rPr>
          <w:b/>
        </w:rPr>
        <w:t xml:space="preserve">Sidebar Gadget </w:t>
      </w:r>
      <w:r w:rsidR="00AB7D00" w:rsidRPr="00AB7D00">
        <w:rPr>
          <w:b/>
        </w:rPr>
        <w:t>–</w:t>
      </w:r>
      <w:r w:rsidR="00AB7D00">
        <w:t xml:space="preserve"> The windows sidebar gadget is a compressed .gadget file that contains a gadget.xml, main.js, and main.html and associated images.  The tricky parts come with Docking and </w:t>
      </w:r>
      <w:proofErr w:type="spellStart"/>
      <w:r w:rsidR="00AB7D00">
        <w:t>UnDocking</w:t>
      </w:r>
      <w:proofErr w:type="spellEnd"/>
    </w:p>
    <w:p w:rsidR="00AB7D00" w:rsidRDefault="00AB7D00">
      <w:r>
        <w:rPr>
          <w:noProof/>
        </w:rPr>
        <w:lastRenderedPageBreak/>
        <w:drawing>
          <wp:inline distT="0" distB="0" distL="0" distR="0">
            <wp:extent cx="1905000" cy="3810000"/>
            <wp:effectExtent l="19050" t="0" r="0" b="0"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D00" w:rsidRDefault="00AB7D00"/>
    <w:p w:rsidR="00AB7D00" w:rsidRDefault="00AB7D00">
      <w:pPr>
        <w:rPr>
          <w:b/>
        </w:rPr>
      </w:pPr>
      <w:r>
        <w:tab/>
      </w:r>
      <w:r w:rsidRPr="00AB7D00">
        <w:rPr>
          <w:b/>
        </w:rPr>
        <w:t xml:space="preserve">Web Gadget </w:t>
      </w:r>
      <w:r>
        <w:rPr>
          <w:b/>
        </w:rPr>
        <w:t>–</w:t>
      </w:r>
      <w:r w:rsidRPr="00AB7D00">
        <w:rPr>
          <w:b/>
        </w:rPr>
        <w:t xml:space="preserve"> </w:t>
      </w:r>
    </w:p>
    <w:p w:rsidR="00AB7D00" w:rsidRDefault="00AB7D00">
      <w:pPr>
        <w:rPr>
          <w:b/>
        </w:rPr>
      </w:pPr>
    </w:p>
    <w:p w:rsidR="00AB7D00" w:rsidRDefault="00AB7D00">
      <w:pPr>
        <w:rPr>
          <w:b/>
        </w:rPr>
      </w:pPr>
    </w:p>
    <w:p w:rsidR="00AB7D00" w:rsidRDefault="00AB7D00">
      <w:pPr>
        <w:rPr>
          <w:b/>
        </w:rPr>
      </w:pPr>
    </w:p>
    <w:p w:rsidR="00AB7D00" w:rsidRPr="00AB7D00" w:rsidRDefault="00AB7D00">
      <w:pPr>
        <w:rPr>
          <w:b/>
        </w:rPr>
      </w:pPr>
    </w:p>
    <w:p w:rsidR="007A0187" w:rsidRDefault="007A0187" w:rsidP="007A0187">
      <w:proofErr w:type="spellStart"/>
      <w:r>
        <w:t>Facebook</w:t>
      </w:r>
      <w:proofErr w:type="spellEnd"/>
      <w:r>
        <w:t xml:space="preserve"> / MySpace Embedded API:</w:t>
      </w:r>
    </w:p>
    <w:p w:rsidR="00FD6CF6" w:rsidRDefault="00FD6CF6">
      <w:r>
        <w:t>Browser Toolbar:</w:t>
      </w:r>
    </w:p>
    <w:p w:rsidR="007A0187" w:rsidRDefault="00FD6CF6" w:rsidP="007A0187">
      <w:r>
        <w:t>AJAX Open Source Widget:</w:t>
      </w:r>
      <w:r w:rsidR="007A0187">
        <w:t xml:space="preserve"> / FLASH Open Source Widget</w:t>
      </w:r>
    </w:p>
    <w:p w:rsidR="000F337D" w:rsidRDefault="000F337D" w:rsidP="007A0187"/>
    <w:p w:rsidR="000F337D" w:rsidRDefault="000F337D" w:rsidP="007A0187">
      <w:r>
        <w:t>Wiki/RSS/Social Bookmarking</w:t>
      </w:r>
      <w:r w:rsidR="00C81193">
        <w:t>/Blogs</w:t>
      </w:r>
      <w:r w:rsidR="00AB7D00">
        <w:t xml:space="preserve"> – Deferred to the Web team.</w:t>
      </w:r>
    </w:p>
    <w:p w:rsidR="00FD6CF6" w:rsidRDefault="00FD6CF6"/>
    <w:p w:rsidR="0010628E" w:rsidRDefault="0010628E">
      <w:r>
        <w:tab/>
      </w:r>
    </w:p>
    <w:p w:rsidR="0010628E" w:rsidRDefault="0010628E"/>
    <w:sectPr w:rsidR="0010628E" w:rsidSect="004D10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0628E"/>
    <w:rsid w:val="00045433"/>
    <w:rsid w:val="000F337D"/>
    <w:rsid w:val="0010628E"/>
    <w:rsid w:val="00120349"/>
    <w:rsid w:val="00282253"/>
    <w:rsid w:val="003B1DC8"/>
    <w:rsid w:val="004764F2"/>
    <w:rsid w:val="004D106F"/>
    <w:rsid w:val="005023A5"/>
    <w:rsid w:val="0055378E"/>
    <w:rsid w:val="006F06CA"/>
    <w:rsid w:val="007A0187"/>
    <w:rsid w:val="008F4385"/>
    <w:rsid w:val="00A27EED"/>
    <w:rsid w:val="00A4627C"/>
    <w:rsid w:val="00A479FF"/>
    <w:rsid w:val="00AB7D00"/>
    <w:rsid w:val="00B04E16"/>
    <w:rsid w:val="00C81193"/>
    <w:rsid w:val="00CE31DC"/>
    <w:rsid w:val="00DF1FF8"/>
    <w:rsid w:val="00E72960"/>
    <w:rsid w:val="00ED490B"/>
    <w:rsid w:val="00FD6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0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0628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6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6C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digitalprojects.libraries.uc.edu/projects/test/Library_iGoogle_Widget_Test.x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digitalprojects.libraries.uc.edu/projects/test/Library_iGoogle_Widget_Test.xm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5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</dc:creator>
  <cp:lastModifiedBy>thomas</cp:lastModifiedBy>
  <cp:revision>15</cp:revision>
  <dcterms:created xsi:type="dcterms:W3CDTF">2007-10-30T17:24:00Z</dcterms:created>
  <dcterms:modified xsi:type="dcterms:W3CDTF">2007-11-27T00:25:00Z</dcterms:modified>
</cp:coreProperties>
</file>